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1" w:rsidRPr="00292C0C" w:rsidRDefault="00904701" w:rsidP="00904701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b/>
          <w:sz w:val="28"/>
          <w:szCs w:val="28"/>
          <w:lang w:eastAsia="da-DK"/>
        </w:rPr>
      </w:pPr>
      <w:bookmarkStart w:id="0" w:name="_GoBack"/>
      <w:bookmarkEnd w:id="0"/>
      <w:r w:rsidRPr="00292C0C">
        <w:rPr>
          <w:rFonts w:eastAsiaTheme="minorEastAsia" w:cs="Verdana"/>
          <w:b/>
          <w:sz w:val="28"/>
          <w:szCs w:val="28"/>
          <w:lang w:eastAsia="da-DK"/>
        </w:rPr>
        <w:t xml:space="preserve">Referat fra bestyrelsesmødet </w:t>
      </w:r>
      <w:r w:rsidR="00137991" w:rsidRPr="00292C0C">
        <w:rPr>
          <w:rFonts w:eastAsiaTheme="minorEastAsia" w:cs="Verdana"/>
          <w:b/>
          <w:sz w:val="28"/>
          <w:szCs w:val="28"/>
          <w:lang w:eastAsia="da-DK"/>
        </w:rPr>
        <w:t>i Ejerforeningen Applebys</w:t>
      </w:r>
      <w:r w:rsidR="00E00BCF" w:rsidRPr="00292C0C">
        <w:rPr>
          <w:rFonts w:eastAsiaTheme="minorEastAsia" w:cs="Verdana"/>
          <w:b/>
          <w:sz w:val="28"/>
          <w:szCs w:val="28"/>
          <w:lang w:eastAsia="da-DK"/>
        </w:rPr>
        <w:t xml:space="preserve"> G</w:t>
      </w:r>
      <w:r w:rsidR="00137991" w:rsidRPr="00292C0C">
        <w:rPr>
          <w:rFonts w:eastAsiaTheme="minorEastAsia" w:cs="Verdana"/>
          <w:b/>
          <w:sz w:val="28"/>
          <w:szCs w:val="28"/>
          <w:lang w:eastAsia="da-DK"/>
        </w:rPr>
        <w:t xml:space="preserve">aard </w:t>
      </w:r>
      <w:r w:rsidRPr="00292C0C">
        <w:rPr>
          <w:rFonts w:eastAsiaTheme="minorEastAsia" w:cs="Verdana"/>
          <w:b/>
          <w:sz w:val="28"/>
          <w:szCs w:val="28"/>
          <w:lang w:eastAsia="da-DK"/>
        </w:rPr>
        <w:t>d. 10.5</w:t>
      </w:r>
      <w:r w:rsidR="00137991" w:rsidRPr="00292C0C">
        <w:rPr>
          <w:rFonts w:eastAsiaTheme="minorEastAsia" w:cs="Verdana"/>
          <w:b/>
          <w:sz w:val="28"/>
          <w:szCs w:val="28"/>
          <w:lang w:eastAsia="da-DK"/>
        </w:rPr>
        <w:t>.2016</w:t>
      </w:r>
    </w:p>
    <w:p w:rsidR="00904701" w:rsidRDefault="00904701" w:rsidP="00904701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  <w:r w:rsidRPr="00343677">
        <w:rPr>
          <w:rFonts w:eastAsiaTheme="minorEastAsia" w:cs="Verdana"/>
          <w:sz w:val="24"/>
          <w:szCs w:val="24"/>
          <w:lang w:eastAsia="da-DK"/>
        </w:rPr>
        <w:t xml:space="preserve">Deltagere: Agnete Nielsen, Hans Bang, </w:t>
      </w:r>
      <w:r>
        <w:rPr>
          <w:rFonts w:eastAsiaTheme="minorEastAsia" w:cs="Verdana"/>
          <w:sz w:val="24"/>
          <w:szCs w:val="24"/>
          <w:lang w:eastAsia="da-DK"/>
        </w:rPr>
        <w:t>Bodil Jensen (suppleant), Cathrine Paaske Rytter, Marianne Fryd Christensen (formand), Mette Ewald</w:t>
      </w:r>
      <w:r w:rsidR="00137991">
        <w:rPr>
          <w:rFonts w:eastAsiaTheme="minorEastAsia" w:cs="Verdana"/>
          <w:sz w:val="24"/>
          <w:szCs w:val="24"/>
          <w:lang w:eastAsia="da-DK"/>
        </w:rPr>
        <w:t xml:space="preserve"> (referent)</w:t>
      </w:r>
      <w:r>
        <w:rPr>
          <w:rFonts w:eastAsiaTheme="minorEastAsia" w:cs="Verdana"/>
          <w:sz w:val="24"/>
          <w:szCs w:val="24"/>
          <w:lang w:eastAsia="da-DK"/>
        </w:rPr>
        <w:t>.</w:t>
      </w:r>
    </w:p>
    <w:p w:rsidR="00904701" w:rsidRPr="00292C0C" w:rsidRDefault="00E00BCF" w:rsidP="00E00BCF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  <w:r>
        <w:rPr>
          <w:rFonts w:eastAsiaTheme="minorEastAsia" w:cs="Verdana"/>
          <w:sz w:val="24"/>
          <w:szCs w:val="24"/>
          <w:lang w:eastAsia="da-DK"/>
        </w:rPr>
        <w:t>Introduktion af bestyrelsen</w:t>
      </w:r>
      <w:r w:rsidR="00904701" w:rsidRPr="00292C0C">
        <w:rPr>
          <w:rFonts w:eastAsiaTheme="minorEastAsia" w:cs="Verdana"/>
          <w:sz w:val="24"/>
          <w:szCs w:val="24"/>
          <w:lang w:eastAsia="da-DK"/>
        </w:rPr>
        <w:t xml:space="preserve"> </w:t>
      </w:r>
    </w:p>
    <w:p w:rsidR="00904701" w:rsidRDefault="00904701" w:rsidP="00904701">
      <w:pPr>
        <w:pStyle w:val="Listeafsnit"/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</w:p>
    <w:p w:rsidR="00E00BCF" w:rsidRDefault="00E00BCF" w:rsidP="00904701">
      <w:pPr>
        <w:pStyle w:val="Listeafsnit"/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  <w:r>
        <w:rPr>
          <w:rFonts w:eastAsiaTheme="minorEastAsia" w:cs="Verdana"/>
          <w:sz w:val="24"/>
          <w:szCs w:val="24"/>
          <w:lang w:eastAsia="da-DK"/>
        </w:rPr>
        <w:t>De forskellige medlemmer præsenterede sig selv.</w:t>
      </w:r>
    </w:p>
    <w:p w:rsidR="00E00BCF" w:rsidRDefault="00E00BCF" w:rsidP="00904701">
      <w:pPr>
        <w:pStyle w:val="Listeafsnit"/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</w:p>
    <w:p w:rsidR="00904701" w:rsidRDefault="00904701" w:rsidP="00904701">
      <w:pPr>
        <w:pStyle w:val="Listeafsnit"/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  <w:r>
        <w:rPr>
          <w:rFonts w:eastAsiaTheme="minorEastAsia" w:cs="Verdana"/>
          <w:sz w:val="24"/>
          <w:szCs w:val="24"/>
          <w:lang w:eastAsia="da-DK"/>
        </w:rPr>
        <w:t>Vederlag til bestyrelsen i 2016: Bestyrelsesmedlemmer aflønnes med 500 kroner om året. Formanden med 3700 kroner. Suppleanter får ikke noget vederlag. Formanden foreslog</w:t>
      </w:r>
      <w:r w:rsidR="00E00BCF">
        <w:rPr>
          <w:rFonts w:eastAsiaTheme="minorEastAsia" w:cs="Verdana"/>
          <w:sz w:val="24"/>
          <w:szCs w:val="24"/>
          <w:lang w:eastAsia="da-DK"/>
        </w:rPr>
        <w:t>,</w:t>
      </w:r>
      <w:r>
        <w:rPr>
          <w:rFonts w:eastAsiaTheme="minorEastAsia" w:cs="Verdana"/>
          <w:sz w:val="24"/>
          <w:szCs w:val="24"/>
          <w:lang w:eastAsia="da-DK"/>
        </w:rPr>
        <w:t xml:space="preserve"> at ordningen fortsættes. Det blev vedtaget.</w:t>
      </w:r>
    </w:p>
    <w:p w:rsidR="00EF7117" w:rsidRDefault="00EF7117" w:rsidP="00904701">
      <w:pPr>
        <w:pStyle w:val="Listeafsnit"/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</w:p>
    <w:p w:rsidR="00E00BCF" w:rsidRDefault="00E00BCF" w:rsidP="00904701">
      <w:pPr>
        <w:pStyle w:val="Listeafsnit"/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  <w:r>
        <w:rPr>
          <w:rFonts w:eastAsiaTheme="minorEastAsia" w:cs="Verdana"/>
          <w:sz w:val="24"/>
          <w:szCs w:val="24"/>
          <w:lang w:eastAsia="da-DK"/>
        </w:rPr>
        <w:t>Det blev besluttet, at mødereferater fra bestyrelsesmøderne fra og med dette møde vil blive publiceret via ejerforeningens hjemmeside.</w:t>
      </w:r>
    </w:p>
    <w:p w:rsidR="00E00BCF" w:rsidRDefault="00E00BCF" w:rsidP="00904701">
      <w:pPr>
        <w:pStyle w:val="Listeafsnit"/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</w:p>
    <w:p w:rsidR="00904701" w:rsidRDefault="00904701" w:rsidP="00904701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  <w:r>
        <w:rPr>
          <w:rFonts w:eastAsiaTheme="minorEastAsia" w:cs="Verdana"/>
          <w:sz w:val="24"/>
          <w:szCs w:val="24"/>
          <w:lang w:eastAsia="da-DK"/>
        </w:rPr>
        <w:t xml:space="preserve">Bestyrelsens hjemmeside. Adgang kræver et kodeord. Marianne Fryd sender Søren Lunds mailadresse til Cathrine og Mette som så selv anmoder om at få et kodeord tilsendt. </w:t>
      </w:r>
    </w:p>
    <w:p w:rsidR="00904701" w:rsidRDefault="00904701" w:rsidP="00904701">
      <w:pPr>
        <w:pStyle w:val="Listeafsnit"/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</w:p>
    <w:p w:rsidR="00904701" w:rsidRPr="00391C6D" w:rsidRDefault="00904701" w:rsidP="00904701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Theme="minorEastAsia" w:cs="Verdana"/>
          <w:sz w:val="24"/>
          <w:szCs w:val="24"/>
          <w:lang w:eastAsia="da-DK"/>
        </w:rPr>
      </w:pPr>
      <w:r>
        <w:rPr>
          <w:rFonts w:eastAsiaTheme="minorEastAsia" w:cs="Verdana"/>
          <w:sz w:val="24"/>
          <w:szCs w:val="24"/>
          <w:lang w:eastAsia="da-DK"/>
        </w:rPr>
        <w:t>Opgaver i bestyrelsen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 xml:space="preserve">Kontakt til DEAS </w:t>
      </w:r>
      <w:r>
        <w:rPr>
          <w:rFonts w:ascii="Cambria" w:hAnsi="Cambria"/>
        </w:rPr>
        <w:t xml:space="preserve"> - </w:t>
      </w:r>
      <w:r w:rsidRPr="00391C6D">
        <w:rPr>
          <w:rFonts w:ascii="Cambria" w:hAnsi="Cambria"/>
          <w:b/>
        </w:rPr>
        <w:t>Marianne Fryd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Godkendelse af fakturaer</w:t>
      </w:r>
      <w:r>
        <w:rPr>
          <w:rFonts w:ascii="Cambria" w:hAnsi="Cambria"/>
        </w:rPr>
        <w:t xml:space="preserve"> – </w:t>
      </w:r>
      <w:r w:rsidRPr="00391C6D">
        <w:rPr>
          <w:rFonts w:ascii="Cambria" w:hAnsi="Cambria"/>
          <w:b/>
        </w:rPr>
        <w:t xml:space="preserve">Marianne Fryd </w:t>
      </w:r>
      <w:r>
        <w:rPr>
          <w:rFonts w:ascii="Cambria" w:hAnsi="Cambria"/>
        </w:rPr>
        <w:t>og den der har haft sagen godkender</w:t>
      </w:r>
    </w:p>
    <w:p w:rsidR="00904701" w:rsidRPr="00391C6D" w:rsidRDefault="00904701" w:rsidP="00904701">
      <w:pPr>
        <w:pStyle w:val="Listeafsnit"/>
        <w:rPr>
          <w:rFonts w:ascii="Cambria" w:hAnsi="Cambria"/>
          <w:b/>
        </w:rPr>
      </w:pPr>
      <w:r w:rsidRPr="009D2B49">
        <w:rPr>
          <w:rFonts w:ascii="Cambria" w:hAnsi="Cambria"/>
        </w:rPr>
        <w:t>Kendskab til ejerforeningens kontrakter med diverse samarbejdspartnere</w:t>
      </w:r>
      <w:r>
        <w:rPr>
          <w:rFonts w:ascii="Cambria" w:hAnsi="Cambria"/>
        </w:rPr>
        <w:t xml:space="preserve"> - </w:t>
      </w:r>
      <w:r>
        <w:rPr>
          <w:rFonts w:ascii="Cambria" w:hAnsi="Cambria"/>
          <w:b/>
        </w:rPr>
        <w:t>Marianne Fryd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Svare på henvendelser fra ejerne</w:t>
      </w:r>
      <w:r>
        <w:rPr>
          <w:rFonts w:ascii="Cambria" w:hAnsi="Cambria"/>
        </w:rPr>
        <w:t xml:space="preserve"> - </w:t>
      </w:r>
    </w:p>
    <w:p w:rsidR="00904701" w:rsidRPr="009D2B49" w:rsidRDefault="00904701" w:rsidP="00904701">
      <w:pPr>
        <w:pStyle w:val="Listeafsnit"/>
        <w:numPr>
          <w:ilvl w:val="1"/>
          <w:numId w:val="2"/>
        </w:numPr>
        <w:rPr>
          <w:rFonts w:ascii="Cambria" w:hAnsi="Cambria"/>
        </w:rPr>
      </w:pPr>
      <w:r w:rsidRPr="009D2B49">
        <w:rPr>
          <w:rFonts w:ascii="Cambria" w:hAnsi="Cambria"/>
        </w:rPr>
        <w:t>Ad hoc</w:t>
      </w:r>
      <w:r>
        <w:rPr>
          <w:rFonts w:ascii="Cambria" w:hAnsi="Cambria"/>
        </w:rPr>
        <w:t xml:space="preserve"> – </w:t>
      </w:r>
      <w:r w:rsidRPr="00391C6D">
        <w:rPr>
          <w:rFonts w:ascii="Cambria" w:hAnsi="Cambria"/>
          <w:b/>
        </w:rPr>
        <w:t>Marianne Fryd</w:t>
      </w:r>
    </w:p>
    <w:p w:rsidR="00904701" w:rsidRPr="009D2B49" w:rsidRDefault="00904701" w:rsidP="00904701">
      <w:pPr>
        <w:pStyle w:val="Listeafsnit"/>
        <w:numPr>
          <w:ilvl w:val="1"/>
          <w:numId w:val="2"/>
        </w:numPr>
        <w:rPr>
          <w:rFonts w:ascii="Cambria" w:hAnsi="Cambria"/>
        </w:rPr>
      </w:pPr>
      <w:r w:rsidRPr="009D2B49">
        <w:rPr>
          <w:rFonts w:ascii="Cambria" w:hAnsi="Cambria"/>
        </w:rPr>
        <w:t>Kommunikation vedr. byggesager hos ejerne</w:t>
      </w:r>
      <w:r>
        <w:rPr>
          <w:rFonts w:ascii="Cambria" w:hAnsi="Cambria"/>
        </w:rPr>
        <w:t xml:space="preserve"> – </w:t>
      </w:r>
      <w:r w:rsidRPr="00292C0C">
        <w:rPr>
          <w:rFonts w:ascii="Cambria" w:hAnsi="Cambria"/>
          <w:b/>
        </w:rPr>
        <w:t>afgøres fra sag til sag</w:t>
      </w:r>
    </w:p>
    <w:p w:rsidR="00904701" w:rsidRPr="009D2B49" w:rsidRDefault="00904701" w:rsidP="00904701">
      <w:pPr>
        <w:pStyle w:val="Listeafsnit"/>
        <w:numPr>
          <w:ilvl w:val="2"/>
          <w:numId w:val="2"/>
        </w:numPr>
        <w:rPr>
          <w:rFonts w:ascii="Cambria" w:hAnsi="Cambria"/>
        </w:rPr>
      </w:pPr>
      <w:r w:rsidRPr="009D2B49">
        <w:rPr>
          <w:rFonts w:ascii="Cambria" w:hAnsi="Cambria"/>
        </w:rPr>
        <w:t>Dialog med ejer vedr. proces, krav mm.</w:t>
      </w:r>
    </w:p>
    <w:p w:rsidR="00904701" w:rsidRPr="009D2B49" w:rsidRDefault="00904701" w:rsidP="00904701">
      <w:pPr>
        <w:pStyle w:val="Listeafsnit"/>
        <w:numPr>
          <w:ilvl w:val="2"/>
          <w:numId w:val="2"/>
        </w:numPr>
        <w:rPr>
          <w:rFonts w:ascii="Cambria" w:hAnsi="Cambria"/>
        </w:rPr>
      </w:pPr>
      <w:r w:rsidRPr="009D2B49">
        <w:rPr>
          <w:rFonts w:ascii="Cambria" w:hAnsi="Cambria"/>
        </w:rPr>
        <w:t>Dialog med DEAS vedr. tilsyn, tegning af all-</w:t>
      </w:r>
      <w:proofErr w:type="spellStart"/>
      <w:r w:rsidRPr="009D2B49">
        <w:rPr>
          <w:rFonts w:ascii="Cambria" w:hAnsi="Cambria"/>
        </w:rPr>
        <w:t>risk</w:t>
      </w:r>
      <w:proofErr w:type="spellEnd"/>
      <w:r w:rsidRPr="009D2B49">
        <w:rPr>
          <w:rFonts w:ascii="Cambria" w:hAnsi="Cambria"/>
        </w:rPr>
        <w:t xml:space="preserve"> forsikring, administrationsgebyr</w:t>
      </w:r>
    </w:p>
    <w:p w:rsidR="00904701" w:rsidRPr="009D2B49" w:rsidRDefault="00904701" w:rsidP="00904701">
      <w:pPr>
        <w:ind w:firstLine="360"/>
        <w:rPr>
          <w:rFonts w:ascii="Cambria" w:hAnsi="Cambria"/>
        </w:rPr>
      </w:pPr>
      <w:r w:rsidRPr="009D2B49">
        <w:rPr>
          <w:rFonts w:ascii="Cambria" w:hAnsi="Cambria"/>
        </w:rPr>
        <w:t>Bestyrelsesmøder:</w:t>
      </w:r>
    </w:p>
    <w:p w:rsidR="00904701" w:rsidRPr="00391C6D" w:rsidRDefault="00904701" w:rsidP="00904701">
      <w:pPr>
        <w:pStyle w:val="Listeafsnit"/>
        <w:rPr>
          <w:rFonts w:ascii="Cambria" w:hAnsi="Cambria"/>
          <w:b/>
        </w:rPr>
      </w:pPr>
      <w:r w:rsidRPr="009D2B49">
        <w:rPr>
          <w:rFonts w:ascii="Cambria" w:hAnsi="Cambria"/>
        </w:rPr>
        <w:t>Udsende agenda ca. 1 uge inden mødet</w:t>
      </w:r>
      <w:r>
        <w:rPr>
          <w:rFonts w:ascii="Cambria" w:hAnsi="Cambria"/>
        </w:rPr>
        <w:t xml:space="preserve"> – </w:t>
      </w:r>
      <w:r w:rsidRPr="00391C6D">
        <w:rPr>
          <w:rFonts w:ascii="Cambria" w:hAnsi="Cambria"/>
          <w:b/>
        </w:rPr>
        <w:t>Marianne Fryd</w:t>
      </w:r>
    </w:p>
    <w:p w:rsidR="00904701" w:rsidRPr="00391C6D" w:rsidRDefault="00904701" w:rsidP="00904701">
      <w:pPr>
        <w:pStyle w:val="Listeafsnit"/>
        <w:rPr>
          <w:rFonts w:ascii="Cambria" w:hAnsi="Cambria"/>
          <w:b/>
        </w:rPr>
      </w:pPr>
      <w:r w:rsidRPr="009D2B49">
        <w:rPr>
          <w:rFonts w:ascii="Cambria" w:hAnsi="Cambria"/>
        </w:rPr>
        <w:t>Udarbejde referat fra mødet (indarbejde rettelser)</w:t>
      </w:r>
      <w:r>
        <w:rPr>
          <w:rFonts w:ascii="Cambria" w:hAnsi="Cambria"/>
        </w:rPr>
        <w:t xml:space="preserve"> – </w:t>
      </w:r>
      <w:r w:rsidRPr="00391C6D">
        <w:rPr>
          <w:rFonts w:ascii="Cambria" w:hAnsi="Cambria"/>
          <w:b/>
        </w:rPr>
        <w:t>Mette Ewald</w:t>
      </w:r>
    </w:p>
    <w:p w:rsidR="00904701" w:rsidRPr="009D2B49" w:rsidRDefault="00904701" w:rsidP="00904701">
      <w:pPr>
        <w:ind w:firstLine="360"/>
        <w:rPr>
          <w:rFonts w:ascii="Cambria" w:hAnsi="Cambria"/>
        </w:rPr>
      </w:pPr>
      <w:r w:rsidRPr="009D2B49">
        <w:rPr>
          <w:rFonts w:ascii="Cambria" w:hAnsi="Cambria"/>
        </w:rPr>
        <w:t>Koor</w:t>
      </w:r>
      <w:r>
        <w:rPr>
          <w:rFonts w:ascii="Cambria" w:hAnsi="Cambria"/>
        </w:rPr>
        <w:t>dination af vedligeholdsopgaver: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Plan for løbende vedligehold (årlig)</w:t>
      </w:r>
      <w:r>
        <w:rPr>
          <w:rFonts w:ascii="Cambria" w:hAnsi="Cambria"/>
        </w:rPr>
        <w:t xml:space="preserve"> </w:t>
      </w:r>
      <w:r w:rsidRPr="007B3A1B">
        <w:rPr>
          <w:rFonts w:ascii="Cambria" w:hAnsi="Cambria"/>
          <w:b/>
        </w:rPr>
        <w:t>Marianne Fryd, Hans Bang</w:t>
      </w:r>
      <w:r w:rsidR="00137991">
        <w:rPr>
          <w:rFonts w:ascii="Cambria" w:hAnsi="Cambria"/>
          <w:b/>
        </w:rPr>
        <w:t xml:space="preserve"> og Andreas</w:t>
      </w:r>
    </w:p>
    <w:p w:rsidR="00904701" w:rsidRPr="007B3A1B" w:rsidRDefault="00904701" w:rsidP="00904701">
      <w:pPr>
        <w:pStyle w:val="Listeafsnit"/>
        <w:rPr>
          <w:rFonts w:ascii="Cambria" w:hAnsi="Cambria"/>
          <w:b/>
        </w:rPr>
      </w:pPr>
      <w:r w:rsidRPr="009D2B49">
        <w:rPr>
          <w:rFonts w:ascii="Cambria" w:hAnsi="Cambria"/>
        </w:rPr>
        <w:t>Kontakt til Andreas</w:t>
      </w:r>
      <w:r>
        <w:rPr>
          <w:rFonts w:ascii="Cambria" w:hAnsi="Cambria"/>
        </w:rPr>
        <w:t xml:space="preserve">: </w:t>
      </w:r>
      <w:r w:rsidRPr="007B3A1B">
        <w:rPr>
          <w:rFonts w:ascii="Cambria" w:hAnsi="Cambria"/>
          <w:b/>
        </w:rPr>
        <w:t>Marianne Fryd og Hans Bang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Eksterne håndværkere / større vedligeholdelsesopgaver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Hans Bang og Cathrine Påske Rytter</w:t>
      </w:r>
    </w:p>
    <w:p w:rsidR="00904701" w:rsidRPr="009D2B49" w:rsidRDefault="00904701" w:rsidP="00904701">
      <w:pPr>
        <w:pStyle w:val="Listeafsnit"/>
        <w:numPr>
          <w:ilvl w:val="1"/>
          <w:numId w:val="3"/>
        </w:numPr>
        <w:rPr>
          <w:rFonts w:ascii="Cambria" w:hAnsi="Cambria"/>
        </w:rPr>
      </w:pPr>
      <w:r w:rsidRPr="009D2B49">
        <w:rPr>
          <w:rFonts w:ascii="Cambria" w:hAnsi="Cambria"/>
        </w:rPr>
        <w:t>Indhentning af tilbud</w:t>
      </w:r>
    </w:p>
    <w:p w:rsidR="00904701" w:rsidRPr="009D2B49" w:rsidRDefault="00904701" w:rsidP="00904701">
      <w:pPr>
        <w:pStyle w:val="Listeafsnit"/>
        <w:numPr>
          <w:ilvl w:val="1"/>
          <w:numId w:val="3"/>
        </w:numPr>
        <w:rPr>
          <w:rFonts w:ascii="Cambria" w:hAnsi="Cambria"/>
        </w:rPr>
      </w:pPr>
      <w:r w:rsidRPr="009D2B49">
        <w:rPr>
          <w:rFonts w:ascii="Cambria" w:hAnsi="Cambria"/>
        </w:rPr>
        <w:t>Evaluering af tilbud og valg af leverandør</w:t>
      </w:r>
    </w:p>
    <w:p w:rsidR="00904701" w:rsidRPr="009D2B49" w:rsidRDefault="00904701" w:rsidP="00904701">
      <w:pPr>
        <w:pStyle w:val="Listeafsnit"/>
        <w:numPr>
          <w:ilvl w:val="1"/>
          <w:numId w:val="3"/>
        </w:numPr>
        <w:rPr>
          <w:rFonts w:ascii="Cambria" w:hAnsi="Cambria"/>
        </w:rPr>
      </w:pPr>
      <w:r w:rsidRPr="009D2B49">
        <w:rPr>
          <w:rFonts w:ascii="Cambria" w:hAnsi="Cambria"/>
        </w:rPr>
        <w:t>Koordination med håndværkere</w:t>
      </w:r>
    </w:p>
    <w:p w:rsidR="00904701" w:rsidRPr="009D2B49" w:rsidRDefault="00904701" w:rsidP="00904701">
      <w:pPr>
        <w:pStyle w:val="Listeafsnit"/>
        <w:numPr>
          <w:ilvl w:val="1"/>
          <w:numId w:val="3"/>
        </w:numPr>
        <w:rPr>
          <w:rFonts w:ascii="Cambria" w:hAnsi="Cambria"/>
        </w:rPr>
      </w:pPr>
      <w:r w:rsidRPr="009D2B49">
        <w:rPr>
          <w:rFonts w:ascii="Cambria" w:hAnsi="Cambria"/>
        </w:rPr>
        <w:t>Opfølgning (mangler mm.)</w:t>
      </w:r>
    </w:p>
    <w:p w:rsidR="00904701" w:rsidRPr="009D2B49" w:rsidRDefault="00904701" w:rsidP="00904701">
      <w:pPr>
        <w:pStyle w:val="Listeafsnit"/>
        <w:numPr>
          <w:ilvl w:val="1"/>
          <w:numId w:val="3"/>
        </w:numPr>
        <w:rPr>
          <w:rFonts w:ascii="Cambria" w:hAnsi="Cambria"/>
        </w:rPr>
      </w:pPr>
      <w:r w:rsidRPr="009D2B49">
        <w:rPr>
          <w:rFonts w:ascii="Cambria" w:hAnsi="Cambria"/>
        </w:rPr>
        <w:t>Godkendelse af fakturaer</w:t>
      </w:r>
    </w:p>
    <w:p w:rsidR="00904701" w:rsidRPr="009D2B49" w:rsidRDefault="00904701" w:rsidP="00904701">
      <w:pPr>
        <w:ind w:firstLine="360"/>
        <w:rPr>
          <w:rFonts w:ascii="Cambria" w:hAnsi="Cambria"/>
        </w:rPr>
      </w:pPr>
      <w:r w:rsidRPr="009D2B49">
        <w:rPr>
          <w:rFonts w:ascii="Cambria" w:hAnsi="Cambria"/>
        </w:rPr>
        <w:t>Renholdelse:</w:t>
      </w:r>
    </w:p>
    <w:p w:rsidR="00904701" w:rsidRPr="0003509E" w:rsidRDefault="00904701" w:rsidP="00292C0C">
      <w:pPr>
        <w:pStyle w:val="Listeafsnit"/>
        <w:numPr>
          <w:ilvl w:val="0"/>
          <w:numId w:val="5"/>
        </w:numPr>
        <w:rPr>
          <w:rFonts w:ascii="Cambria" w:hAnsi="Cambria"/>
          <w:b/>
        </w:rPr>
      </w:pPr>
      <w:r w:rsidRPr="009D2B49">
        <w:rPr>
          <w:rFonts w:ascii="Cambria" w:hAnsi="Cambria"/>
        </w:rPr>
        <w:lastRenderedPageBreak/>
        <w:t>Kontakt til firma med ansvar for trapperengøring, fejning, snerydning mm.</w:t>
      </w:r>
      <w:r>
        <w:rPr>
          <w:rFonts w:ascii="Cambria" w:hAnsi="Cambria"/>
        </w:rPr>
        <w:t xml:space="preserve"> </w:t>
      </w:r>
      <w:r w:rsidRPr="0003509E">
        <w:rPr>
          <w:rFonts w:ascii="Cambria" w:hAnsi="Cambria"/>
          <w:b/>
        </w:rPr>
        <w:t>Agnete Nielsen og Marianne Fryd</w:t>
      </w:r>
    </w:p>
    <w:p w:rsidR="00904701" w:rsidRPr="00292C0C" w:rsidRDefault="00904701" w:rsidP="00292C0C">
      <w:pPr>
        <w:pStyle w:val="Listeafsnit"/>
        <w:numPr>
          <w:ilvl w:val="1"/>
          <w:numId w:val="4"/>
        </w:numPr>
        <w:rPr>
          <w:rFonts w:ascii="Cambria" w:hAnsi="Cambria"/>
        </w:rPr>
      </w:pPr>
      <w:r w:rsidRPr="00137991">
        <w:rPr>
          <w:rFonts w:ascii="Cambria" w:hAnsi="Cambria"/>
        </w:rPr>
        <w:t>Andre opgaver</w:t>
      </w:r>
      <w:r w:rsidR="00137991" w:rsidRPr="00137991">
        <w:rPr>
          <w:rFonts w:ascii="Cambria" w:hAnsi="Cambria"/>
        </w:rPr>
        <w:t xml:space="preserve">: </w:t>
      </w:r>
      <w:r w:rsidRPr="00292C0C">
        <w:rPr>
          <w:rFonts w:ascii="Cambria" w:hAnsi="Cambria"/>
        </w:rPr>
        <w:t xml:space="preserve">Renovation: </w:t>
      </w:r>
      <w:r w:rsidRPr="00292C0C">
        <w:rPr>
          <w:rFonts w:ascii="Cambria" w:hAnsi="Cambria"/>
          <w:b/>
        </w:rPr>
        <w:t>Agnete Nielsen</w:t>
      </w:r>
    </w:p>
    <w:p w:rsidR="00904701" w:rsidRPr="009D2B49" w:rsidRDefault="00904701" w:rsidP="00904701">
      <w:pPr>
        <w:ind w:firstLine="360"/>
        <w:rPr>
          <w:rFonts w:ascii="Cambria" w:hAnsi="Cambria"/>
        </w:rPr>
      </w:pPr>
      <w:r w:rsidRPr="009D2B49">
        <w:rPr>
          <w:rFonts w:ascii="Cambria" w:hAnsi="Cambria"/>
        </w:rPr>
        <w:t>Samarbejde med Andelsforeningen: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Arrangere fælles gårddag</w:t>
      </w:r>
      <w:r>
        <w:rPr>
          <w:rFonts w:ascii="Cambria" w:hAnsi="Cambria"/>
        </w:rPr>
        <w:t xml:space="preserve"> </w:t>
      </w:r>
      <w:r w:rsidRPr="009335A9">
        <w:rPr>
          <w:rFonts w:ascii="Cambria" w:hAnsi="Cambria"/>
          <w:b/>
        </w:rPr>
        <w:t>Agnete Nielsen og Cathrine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Påske Rytter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</w:p>
    <w:p w:rsidR="00904701" w:rsidRPr="009335A9" w:rsidRDefault="00904701" w:rsidP="00904701">
      <w:pPr>
        <w:pStyle w:val="Listeafsnit"/>
        <w:rPr>
          <w:rFonts w:ascii="Cambria" w:hAnsi="Cambria"/>
          <w:b/>
        </w:rPr>
      </w:pPr>
      <w:r w:rsidRPr="009D2B49">
        <w:rPr>
          <w:rFonts w:ascii="Cambria" w:hAnsi="Cambria"/>
        </w:rPr>
        <w:t>Ad hoc opgaver (blomster, renovation mm.)</w:t>
      </w:r>
      <w:r>
        <w:rPr>
          <w:rFonts w:ascii="Cambria" w:hAnsi="Cambria"/>
        </w:rPr>
        <w:t xml:space="preserve"> </w:t>
      </w:r>
      <w:r w:rsidRPr="009335A9">
        <w:rPr>
          <w:rFonts w:ascii="Cambria" w:hAnsi="Cambria"/>
          <w:b/>
        </w:rPr>
        <w:t>Agnete Nielsen og Cathrine Påske Rytter</w:t>
      </w:r>
    </w:p>
    <w:p w:rsidR="00904701" w:rsidRPr="009335A9" w:rsidRDefault="00904701" w:rsidP="00904701">
      <w:pPr>
        <w:pStyle w:val="Listeafsnit"/>
        <w:rPr>
          <w:rFonts w:ascii="Cambria" w:hAnsi="Cambria"/>
          <w:b/>
        </w:rPr>
      </w:pPr>
    </w:p>
    <w:p w:rsidR="00904701" w:rsidRPr="0003509E" w:rsidRDefault="00904701" w:rsidP="00904701">
      <w:pPr>
        <w:ind w:firstLine="360"/>
        <w:rPr>
          <w:rFonts w:ascii="Cambria" w:hAnsi="Cambria"/>
          <w:b/>
        </w:rPr>
      </w:pPr>
      <w:r w:rsidRPr="009D2B49">
        <w:rPr>
          <w:rFonts w:ascii="Cambria" w:hAnsi="Cambria"/>
        </w:rPr>
        <w:t>Forberedelse af Generalforsamling:</w:t>
      </w:r>
      <w:r>
        <w:rPr>
          <w:rFonts w:ascii="Cambria" w:hAnsi="Cambria"/>
        </w:rPr>
        <w:t xml:space="preserve"> </w:t>
      </w:r>
      <w:r w:rsidRPr="0003509E">
        <w:rPr>
          <w:rFonts w:ascii="Cambria" w:hAnsi="Cambria"/>
          <w:b/>
        </w:rPr>
        <w:t>Den samlede bestyrelse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Gennemgå regnskab</w:t>
      </w:r>
      <w:r>
        <w:rPr>
          <w:rFonts w:ascii="Cambria" w:hAnsi="Cambria"/>
        </w:rPr>
        <w:t xml:space="preserve"> 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Gennemgå budget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Øvrige opgaver</w:t>
      </w:r>
    </w:p>
    <w:p w:rsidR="00904701" w:rsidRPr="009D2B49" w:rsidRDefault="00904701" w:rsidP="00904701">
      <w:pPr>
        <w:ind w:firstLine="360"/>
        <w:rPr>
          <w:rFonts w:ascii="Cambria" w:hAnsi="Cambria"/>
        </w:rPr>
      </w:pPr>
      <w:r w:rsidRPr="009D2B49">
        <w:rPr>
          <w:rFonts w:ascii="Cambria" w:hAnsi="Cambria"/>
        </w:rPr>
        <w:t>Ejerforeningens hjemmeside:</w:t>
      </w:r>
      <w:r>
        <w:rPr>
          <w:rFonts w:ascii="Cambria" w:hAnsi="Cambria"/>
        </w:rPr>
        <w:t xml:space="preserve"> </w:t>
      </w:r>
    </w:p>
    <w:p w:rsidR="00904701" w:rsidRPr="009D2B49" w:rsidRDefault="00904701" w:rsidP="00904701">
      <w:pPr>
        <w:pStyle w:val="Listeafsnit"/>
        <w:rPr>
          <w:rFonts w:ascii="Cambria" w:hAnsi="Cambria"/>
        </w:rPr>
      </w:pPr>
      <w:r w:rsidRPr="009D2B49">
        <w:rPr>
          <w:rFonts w:ascii="Cambria" w:hAnsi="Cambria"/>
        </w:rPr>
        <w:t>Kontakt til Søren Lund for opdateringer – alternativt en, der selv kan gøre det?</w:t>
      </w:r>
      <w:r>
        <w:rPr>
          <w:rFonts w:ascii="Cambria" w:hAnsi="Cambria"/>
        </w:rPr>
        <w:t xml:space="preserve"> </w:t>
      </w:r>
      <w:r w:rsidRPr="0003509E">
        <w:rPr>
          <w:rFonts w:ascii="Cambria" w:hAnsi="Cambria"/>
          <w:b/>
        </w:rPr>
        <w:t>Mette Ewald</w:t>
      </w:r>
      <w:r>
        <w:rPr>
          <w:rFonts w:ascii="Cambria" w:hAnsi="Cambria"/>
          <w:b/>
        </w:rPr>
        <w:t xml:space="preserve"> og Agnete Nielsen</w:t>
      </w:r>
    </w:p>
    <w:p w:rsidR="00904701" w:rsidRDefault="00904701" w:rsidP="00904701">
      <w:pPr>
        <w:pStyle w:val="Listeafsnit"/>
        <w:rPr>
          <w:rFonts w:ascii="Cambria" w:hAnsi="Cambria"/>
          <w:b/>
        </w:rPr>
      </w:pPr>
      <w:r w:rsidRPr="009D2B49">
        <w:rPr>
          <w:rFonts w:ascii="Cambria" w:hAnsi="Cambria"/>
        </w:rPr>
        <w:t>Forbedringer på hjemmesiden (ex. info om proces for byggeprojekter, kontrakter mm.)</w:t>
      </w:r>
      <w:r>
        <w:rPr>
          <w:rFonts w:ascii="Cambria" w:hAnsi="Cambria"/>
        </w:rPr>
        <w:t xml:space="preserve"> </w:t>
      </w:r>
      <w:r w:rsidRPr="0003509E">
        <w:rPr>
          <w:rFonts w:ascii="Cambria" w:hAnsi="Cambria"/>
          <w:b/>
        </w:rPr>
        <w:t>Mette Ewald</w:t>
      </w:r>
      <w:r>
        <w:rPr>
          <w:rFonts w:ascii="Cambria" w:hAnsi="Cambria"/>
          <w:b/>
        </w:rPr>
        <w:t xml:space="preserve"> og Agnete Nielsen</w:t>
      </w:r>
    </w:p>
    <w:p w:rsidR="00904701" w:rsidRPr="0003509E" w:rsidRDefault="00904701" w:rsidP="00904701">
      <w:pPr>
        <w:pStyle w:val="Listeafsnit"/>
        <w:rPr>
          <w:rFonts w:ascii="Cambria" w:hAnsi="Cambria"/>
          <w:b/>
        </w:rPr>
      </w:pPr>
    </w:p>
    <w:p w:rsidR="004135F0" w:rsidRDefault="00904701" w:rsidP="00904701">
      <w:pPr>
        <w:pStyle w:val="Listeafsnit"/>
        <w:numPr>
          <w:ilvl w:val="0"/>
          <w:numId w:val="1"/>
        </w:numPr>
        <w:rPr>
          <w:rFonts w:ascii="Cambria" w:hAnsi="Cambria"/>
        </w:rPr>
      </w:pPr>
      <w:r w:rsidRPr="00CC35E8">
        <w:rPr>
          <w:rFonts w:ascii="Cambria" w:hAnsi="Cambria"/>
        </w:rPr>
        <w:t xml:space="preserve">Gårddag </w:t>
      </w:r>
    </w:p>
    <w:p w:rsidR="004135F0" w:rsidRDefault="004135F0" w:rsidP="00292C0C">
      <w:pPr>
        <w:pStyle w:val="Listeafsnit"/>
        <w:rPr>
          <w:rFonts w:ascii="Cambria" w:hAnsi="Cambria"/>
        </w:rPr>
      </w:pPr>
    </w:p>
    <w:p w:rsidR="00904701" w:rsidRDefault="004135F0" w:rsidP="00292C0C">
      <w:pPr>
        <w:pStyle w:val="Listeafsnit"/>
        <w:rPr>
          <w:rFonts w:ascii="Cambria" w:hAnsi="Cambria"/>
        </w:rPr>
      </w:pPr>
      <w:r>
        <w:rPr>
          <w:rFonts w:ascii="Cambria" w:hAnsi="Cambria"/>
        </w:rPr>
        <w:t>D</w:t>
      </w:r>
      <w:r w:rsidR="00904701">
        <w:rPr>
          <w:rFonts w:ascii="Cambria" w:hAnsi="Cambria"/>
        </w:rPr>
        <w:t>. 28.5 kl. 10 mødes man i gården. Hver ejerlejlighed får 500 kroner for at deltage.</w:t>
      </w:r>
    </w:p>
    <w:p w:rsidR="00904701" w:rsidRDefault="00904701" w:rsidP="00904701">
      <w:pPr>
        <w:pStyle w:val="Listeafsnit"/>
        <w:rPr>
          <w:rFonts w:ascii="Cambria" w:hAnsi="Cambria"/>
        </w:rPr>
      </w:pPr>
      <w:r>
        <w:rPr>
          <w:rFonts w:ascii="Cambria" w:hAnsi="Cambria"/>
        </w:rPr>
        <w:t>Marianne sætter opslag op i opgangene.</w:t>
      </w:r>
    </w:p>
    <w:p w:rsidR="00904701" w:rsidRDefault="00904701" w:rsidP="00904701">
      <w:pPr>
        <w:pStyle w:val="Listeafsnit"/>
        <w:rPr>
          <w:rFonts w:ascii="Cambria" w:hAnsi="Cambria"/>
        </w:rPr>
      </w:pPr>
      <w:r>
        <w:rPr>
          <w:rFonts w:ascii="Cambria" w:hAnsi="Cambria"/>
        </w:rPr>
        <w:t>Agnete medbringer brød</w:t>
      </w:r>
      <w:r w:rsidR="00137991">
        <w:rPr>
          <w:rFonts w:ascii="Cambria" w:hAnsi="Cambria"/>
        </w:rPr>
        <w:t xml:space="preserve"> mm</w:t>
      </w:r>
      <w:r>
        <w:rPr>
          <w:rFonts w:ascii="Cambria" w:hAnsi="Cambria"/>
        </w:rPr>
        <w:t>. Alle der deltager medbringer kaffe/the. Hans køber øl og vand. Andelsforeningen står for sandwich/let arbejdsfrokost.</w:t>
      </w:r>
    </w:p>
    <w:p w:rsidR="00904701" w:rsidRPr="00CC35E8" w:rsidRDefault="00904701" w:rsidP="00904701">
      <w:pPr>
        <w:ind w:left="360" w:firstLine="360"/>
        <w:rPr>
          <w:rFonts w:ascii="Cambria" w:hAnsi="Cambria"/>
          <w:b/>
        </w:rPr>
      </w:pPr>
      <w:r w:rsidRPr="00CC35E8">
        <w:rPr>
          <w:rFonts w:ascii="Cambria" w:hAnsi="Cambria"/>
          <w:b/>
        </w:rPr>
        <w:t>A</w:t>
      </w:r>
      <w:r>
        <w:rPr>
          <w:rFonts w:ascii="Cambria" w:hAnsi="Cambria"/>
          <w:b/>
        </w:rPr>
        <w:t>rbejdsopgaver</w:t>
      </w:r>
      <w:r w:rsidRPr="00CC35E8">
        <w:rPr>
          <w:rFonts w:ascii="Cambria" w:hAnsi="Cambria"/>
          <w:b/>
        </w:rPr>
        <w:t xml:space="preserve"> 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 w:rsidRPr="00CC35E8">
        <w:rPr>
          <w:rFonts w:ascii="Cambria" w:hAnsi="Cambria"/>
        </w:rPr>
        <w:t xml:space="preserve">Sætte en hylde op i barnevognsrummet til små cykler mm. </w:t>
      </w:r>
      <w:r>
        <w:rPr>
          <w:rFonts w:ascii="Cambria" w:hAnsi="Cambria"/>
        </w:rPr>
        <w:t>(A</w:t>
      </w:r>
      <w:r w:rsidR="00137991">
        <w:rPr>
          <w:rFonts w:ascii="Cambria" w:hAnsi="Cambria"/>
        </w:rPr>
        <w:t xml:space="preserve">gnete </w:t>
      </w:r>
      <w:r>
        <w:rPr>
          <w:rFonts w:ascii="Cambria" w:hAnsi="Cambria"/>
        </w:rPr>
        <w:t>N</w:t>
      </w:r>
      <w:r w:rsidR="00137991">
        <w:rPr>
          <w:rFonts w:ascii="Cambria" w:hAnsi="Cambria"/>
        </w:rPr>
        <w:t>ielsen</w:t>
      </w:r>
      <w:r>
        <w:rPr>
          <w:rFonts w:ascii="Cambria" w:hAnsi="Cambria"/>
        </w:rPr>
        <w:t xml:space="preserve"> spørger </w:t>
      </w:r>
      <w:r w:rsidR="00137991">
        <w:rPr>
          <w:rFonts w:ascii="Cambria" w:hAnsi="Cambria"/>
        </w:rPr>
        <w:t xml:space="preserve">formanden for Andelsforeningen </w:t>
      </w:r>
      <w:r>
        <w:rPr>
          <w:rFonts w:ascii="Cambria" w:hAnsi="Cambria"/>
        </w:rPr>
        <w:t>Sannie). Ejerforeningen og andelsforeningen deles om udgifterne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Mette Ewald og Cathrine Påske Rytter mærker cykler med malertape – dem i cykelrummet, dem i gården, dem langs facaden.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Oprydning i cykelrummet. Rummet skal fejes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Vaske kældervinduer og døre. Hans Bang rigger en haveslange til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Affald fra kældrene skal bæres ud i container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Andelsforeningen bestiller container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Eventuel aftørring og pletmaling i de to opgange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Feje gården</w:t>
      </w:r>
    </w:p>
    <w:p w:rsidR="00904701" w:rsidRDefault="00904701" w:rsidP="00904701">
      <w:pPr>
        <w:pStyle w:val="Listeafsnit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Bagtrapperne skal ryddes for ting</w:t>
      </w:r>
    </w:p>
    <w:p w:rsidR="00904701" w:rsidRDefault="00904701" w:rsidP="00904701">
      <w:pPr>
        <w:pStyle w:val="Listeafsnit"/>
        <w:ind w:left="1440"/>
        <w:rPr>
          <w:rFonts w:ascii="Cambria" w:hAnsi="Cambria"/>
        </w:rPr>
      </w:pPr>
    </w:p>
    <w:p w:rsidR="00904701" w:rsidRDefault="00904701" w:rsidP="00904701">
      <w:pPr>
        <w:pStyle w:val="Listeafsni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Isolering af lofter er stort set færdigt. Isolering af mandedæksel i fyrrum er nu bestilt. </w:t>
      </w:r>
    </w:p>
    <w:p w:rsidR="00904701" w:rsidRDefault="00904701" w:rsidP="00904701">
      <w:pPr>
        <w:pStyle w:val="Listeafsnit"/>
        <w:rPr>
          <w:rFonts w:ascii="Cambria" w:hAnsi="Cambria"/>
        </w:rPr>
      </w:pPr>
    </w:p>
    <w:p w:rsidR="00904701" w:rsidRDefault="00904701" w:rsidP="00904701">
      <w:pPr>
        <w:pStyle w:val="Listeafsni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Vedligeholdelsesprojekter i 2016. Der skal være en </w:t>
      </w:r>
      <w:proofErr w:type="spellStart"/>
      <w:r>
        <w:rPr>
          <w:rFonts w:ascii="Cambria" w:hAnsi="Cambria"/>
        </w:rPr>
        <w:t>second</w:t>
      </w:r>
      <w:proofErr w:type="spellEnd"/>
      <w:r>
        <w:rPr>
          <w:rFonts w:ascii="Cambria" w:hAnsi="Cambria"/>
        </w:rPr>
        <w:t xml:space="preserve"> opinion på alle vedligeholdelses-opgaver. Hvis Andreas har </w:t>
      </w:r>
      <w:r w:rsidR="00137991">
        <w:rPr>
          <w:rFonts w:ascii="Cambria" w:hAnsi="Cambria"/>
        </w:rPr>
        <w:t>teknisk indsigt i opgaven</w:t>
      </w:r>
      <w:r>
        <w:rPr>
          <w:rFonts w:ascii="Cambria" w:hAnsi="Cambria"/>
        </w:rPr>
        <w:t>, bruger vi ham, ellers finder vi en der har forstand på det.</w:t>
      </w:r>
    </w:p>
    <w:p w:rsidR="00904701" w:rsidRDefault="00904701" w:rsidP="00904701">
      <w:pPr>
        <w:ind w:left="720"/>
        <w:rPr>
          <w:rFonts w:ascii="Cambria" w:hAnsi="Cambria"/>
        </w:rPr>
      </w:pPr>
      <w:r>
        <w:rPr>
          <w:rFonts w:ascii="Cambria" w:hAnsi="Cambria"/>
        </w:rPr>
        <w:lastRenderedPageBreak/>
        <w:t>Procedure for det videre arbejde:</w:t>
      </w:r>
    </w:p>
    <w:p w:rsidR="00904701" w:rsidRDefault="00904701" w:rsidP="00904701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- Opgaven beskrives – hvad er det vi gerne vil have lavet - med input fra Andreas og eller </w:t>
      </w:r>
    </w:p>
    <w:p w:rsidR="00904701" w:rsidRDefault="00904701" w:rsidP="00904701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anden teknisk rådgivning.</w:t>
      </w:r>
    </w:p>
    <w:p w:rsidR="00904701" w:rsidRDefault="00904701" w:rsidP="00904701">
      <w:pPr>
        <w:ind w:left="720"/>
        <w:rPr>
          <w:rFonts w:ascii="Cambria" w:hAnsi="Cambria"/>
        </w:rPr>
      </w:pPr>
      <w:r>
        <w:rPr>
          <w:rFonts w:ascii="Cambria" w:hAnsi="Cambria"/>
        </w:rPr>
        <w:t>- Beskrivelse af opgaven samt diverse forhold for ejerforeningen</w:t>
      </w:r>
      <w:r w:rsidR="00137991">
        <w:rPr>
          <w:rFonts w:ascii="Cambria" w:hAnsi="Cambria"/>
        </w:rPr>
        <w:t xml:space="preserve"> (”udbudsmateriale”)</w:t>
      </w:r>
    </w:p>
    <w:p w:rsidR="00904701" w:rsidRDefault="00904701" w:rsidP="00904701">
      <w:pPr>
        <w:ind w:left="720"/>
        <w:rPr>
          <w:rFonts w:ascii="Cambria" w:hAnsi="Cambria"/>
        </w:rPr>
      </w:pPr>
      <w:r>
        <w:rPr>
          <w:rFonts w:ascii="Cambria" w:hAnsi="Cambria"/>
        </w:rPr>
        <w:t>- Der hentes tilbud hos forskellige håndværkere</w:t>
      </w:r>
    </w:p>
    <w:p w:rsidR="00904701" w:rsidRDefault="00904701" w:rsidP="00904701">
      <w:pPr>
        <w:ind w:left="720"/>
        <w:rPr>
          <w:rFonts w:ascii="Cambria" w:hAnsi="Cambria"/>
        </w:rPr>
      </w:pPr>
      <w:r>
        <w:rPr>
          <w:rFonts w:ascii="Cambria" w:hAnsi="Cambria"/>
        </w:rPr>
        <w:t>- Tilbuddene evalueres af bestyrelsen og der vælges en håndværker</w:t>
      </w:r>
    </w:p>
    <w:p w:rsidR="00904701" w:rsidRPr="0086572A" w:rsidRDefault="00904701" w:rsidP="00904701">
      <w:pPr>
        <w:ind w:left="720"/>
        <w:rPr>
          <w:rFonts w:ascii="Cambria" w:hAnsi="Cambria"/>
        </w:rPr>
      </w:pPr>
      <w:r>
        <w:rPr>
          <w:rFonts w:ascii="Cambria" w:hAnsi="Cambria"/>
        </w:rPr>
        <w:t>- opfølgning ad hoc på arbejdets udførelse</w:t>
      </w:r>
    </w:p>
    <w:p w:rsidR="00904701" w:rsidRDefault="00904701" w:rsidP="00904701">
      <w:pPr>
        <w:pStyle w:val="Listeafsnit"/>
        <w:rPr>
          <w:rFonts w:ascii="Cambria" w:hAnsi="Cambria"/>
        </w:rPr>
      </w:pPr>
      <w:r>
        <w:rPr>
          <w:rFonts w:ascii="Cambria" w:hAnsi="Cambria"/>
        </w:rPr>
        <w:t xml:space="preserve">Orientering om status på allerede igangsatte </w:t>
      </w:r>
      <w:r w:rsidR="00137991">
        <w:rPr>
          <w:rFonts w:ascii="Cambria" w:hAnsi="Cambria"/>
        </w:rPr>
        <w:t>og planlagte vedligeholdelses</w:t>
      </w:r>
      <w:r>
        <w:rPr>
          <w:rFonts w:ascii="Cambria" w:hAnsi="Cambria"/>
        </w:rPr>
        <w:t>projekter</w:t>
      </w:r>
      <w:r w:rsidR="00137991">
        <w:rPr>
          <w:rFonts w:ascii="Cambria" w:hAnsi="Cambria"/>
        </w:rPr>
        <w:t xml:space="preserve"> i 2016</w:t>
      </w:r>
      <w:r>
        <w:rPr>
          <w:rFonts w:ascii="Cambria" w:hAnsi="Cambria"/>
        </w:rPr>
        <w:t>.</w:t>
      </w:r>
      <w:r w:rsidR="00137991">
        <w:rPr>
          <w:rFonts w:ascii="Cambria" w:hAnsi="Cambria"/>
        </w:rPr>
        <w:t xml:space="preserve"> Listen gennemgås med Andreas for input og vurdering.</w:t>
      </w:r>
      <w:r>
        <w:rPr>
          <w:rFonts w:ascii="Cambria" w:hAnsi="Cambria"/>
        </w:rPr>
        <w:t xml:space="preserve"> </w:t>
      </w:r>
    </w:p>
    <w:p w:rsidR="00904701" w:rsidRDefault="00904701" w:rsidP="00904701">
      <w:pPr>
        <w:pStyle w:val="Listeafsnit"/>
        <w:rPr>
          <w:rFonts w:ascii="Cambria" w:hAnsi="Cambria"/>
        </w:rPr>
      </w:pPr>
    </w:p>
    <w:tbl>
      <w:tblPr>
        <w:tblStyle w:val="Tabelgitter"/>
        <w:tblW w:w="0" w:type="auto"/>
        <w:tblInd w:w="817" w:type="dxa"/>
        <w:tblLook w:val="04A0" w:firstRow="1" w:lastRow="0" w:firstColumn="1" w:lastColumn="0" w:noHBand="0" w:noVBand="1"/>
      </w:tblPr>
      <w:tblGrid>
        <w:gridCol w:w="6594"/>
        <w:gridCol w:w="1132"/>
        <w:gridCol w:w="1311"/>
      </w:tblGrid>
      <w:tr w:rsidR="00904701" w:rsidTr="00475B0C">
        <w:tc>
          <w:tcPr>
            <w:tcW w:w="6594" w:type="dxa"/>
          </w:tcPr>
          <w:p w:rsidR="00904701" w:rsidRDefault="00904701" w:rsidP="00475B0C">
            <w:r>
              <w:t>Opgaver:</w:t>
            </w:r>
          </w:p>
        </w:tc>
        <w:tc>
          <w:tcPr>
            <w:tcW w:w="1132" w:type="dxa"/>
          </w:tcPr>
          <w:p w:rsidR="00904701" w:rsidRDefault="00904701" w:rsidP="00475B0C">
            <w:r>
              <w:t>Andreas</w:t>
            </w:r>
          </w:p>
        </w:tc>
        <w:tc>
          <w:tcPr>
            <w:tcW w:w="1311" w:type="dxa"/>
          </w:tcPr>
          <w:p w:rsidR="00904701" w:rsidRDefault="00904701" w:rsidP="00475B0C">
            <w:r>
              <w:t>Andre</w:t>
            </w:r>
          </w:p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Isolering af lofter, er færdiggjort pr. 30. april 2016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Isolering af mandedæksel i fyrrum, pris ca. kr.1.200</w:t>
            </w:r>
          </w:p>
        </w:tc>
        <w:tc>
          <w:tcPr>
            <w:tcW w:w="1132" w:type="dxa"/>
          </w:tcPr>
          <w:p w:rsidR="00904701" w:rsidRDefault="00904701" w:rsidP="00475B0C"/>
        </w:tc>
        <w:tc>
          <w:tcPr>
            <w:tcW w:w="1311" w:type="dxa"/>
          </w:tcPr>
          <w:p w:rsidR="00904701" w:rsidRDefault="00904701" w:rsidP="00475B0C">
            <w:r>
              <w:t>VVS</w:t>
            </w:r>
          </w:p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Montering af pumpe med automatik, pris ca. kr. 4.500</w:t>
            </w:r>
          </w:p>
        </w:tc>
        <w:tc>
          <w:tcPr>
            <w:tcW w:w="1132" w:type="dxa"/>
          </w:tcPr>
          <w:p w:rsidR="00904701" w:rsidRDefault="00904701" w:rsidP="00475B0C"/>
        </w:tc>
        <w:tc>
          <w:tcPr>
            <w:tcW w:w="1311" w:type="dxa"/>
          </w:tcPr>
          <w:p w:rsidR="00904701" w:rsidRDefault="00904701" w:rsidP="00475B0C">
            <w:r>
              <w:t>VVS</w:t>
            </w:r>
          </w:p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Opretning af bagdør til nr. 2A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Hoveddør til nr. 2</w:t>
            </w:r>
            <w:r w:rsidR="00137991">
              <w:t>A</w:t>
            </w:r>
            <w:r>
              <w:t xml:space="preserve"> det undersøges</w:t>
            </w:r>
            <w:r w:rsidR="00137991">
              <w:t>,</w:t>
            </w:r>
            <w:r>
              <w:t xml:space="preserve"> om der kan monteres et dørtrin, for minimering af træk.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Bagtrappe til nr.3 reparation af trappetrin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 xml:space="preserve">Port, løstsiddende mørtel fjernes, der oppudses med bastard mørtel 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Porten afrenses for løstsiddende maling og males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rPr>
          <w:trHeight w:val="124"/>
        </w:trPr>
        <w:tc>
          <w:tcPr>
            <w:tcW w:w="6594" w:type="dxa"/>
          </w:tcPr>
          <w:p w:rsidR="00904701" w:rsidRDefault="00904701" w:rsidP="00475B0C">
            <w:r>
              <w:t xml:space="preserve">Isolering af varmerør i el-skab i opgang nr. 1 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 xml:space="preserve">Pletmaling af sokkel i </w:t>
            </w:r>
            <w:proofErr w:type="spellStart"/>
            <w:r>
              <w:t>chr.voldgade</w:t>
            </w:r>
            <w:proofErr w:type="spellEnd"/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Pletmaling af væg i opgang nr.3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137991">
            <w:r>
              <w:t>Udskiftning af døre i nr. 1 og 3 (vedligehold</w:t>
            </w:r>
            <w:r w:rsidR="00137991">
              <w:t>splan</w:t>
            </w:r>
            <w:r>
              <w:t xml:space="preserve">) </w:t>
            </w:r>
          </w:p>
        </w:tc>
        <w:tc>
          <w:tcPr>
            <w:tcW w:w="1132" w:type="dxa"/>
          </w:tcPr>
          <w:p w:rsidR="00904701" w:rsidRDefault="00904701" w:rsidP="00475B0C"/>
        </w:tc>
        <w:tc>
          <w:tcPr>
            <w:tcW w:w="1311" w:type="dxa"/>
          </w:tcPr>
          <w:p w:rsidR="00904701" w:rsidRDefault="00904701" w:rsidP="00137991">
            <w:r>
              <w:t>Tøm</w:t>
            </w:r>
            <w:r w:rsidR="00137991">
              <w:t>r</w:t>
            </w:r>
            <w:r>
              <w:t>er</w:t>
            </w:r>
          </w:p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Udskiftning af skorstens renselem, hvis vi får et påbud fra skorstensfejer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 xml:space="preserve">Løbende </w:t>
            </w:r>
            <w:proofErr w:type="spellStart"/>
            <w:r>
              <w:t>udslamning</w:t>
            </w:r>
            <w:proofErr w:type="spellEnd"/>
            <w:r>
              <w:t xml:space="preserve"> af varmvandsbeholder (ca. hver 14 dag)</w:t>
            </w:r>
          </w:p>
        </w:tc>
        <w:tc>
          <w:tcPr>
            <w:tcW w:w="1132" w:type="dxa"/>
          </w:tcPr>
          <w:p w:rsidR="00904701" w:rsidRDefault="00904701" w:rsidP="00475B0C">
            <w:r>
              <w:t>X</w:t>
            </w:r>
          </w:p>
        </w:tc>
        <w:tc>
          <w:tcPr>
            <w:tcW w:w="1311" w:type="dxa"/>
          </w:tcPr>
          <w:p w:rsidR="00904701" w:rsidRDefault="00904701" w:rsidP="00475B0C"/>
        </w:tc>
      </w:tr>
      <w:tr w:rsidR="00904701" w:rsidTr="00475B0C">
        <w:tc>
          <w:tcPr>
            <w:tcW w:w="6594" w:type="dxa"/>
          </w:tcPr>
          <w:p w:rsidR="00904701" w:rsidRDefault="00904701" w:rsidP="00475B0C">
            <w:r>
              <w:t>Indregulering af varmestyring på centralvarmeanlægget</w:t>
            </w:r>
          </w:p>
        </w:tc>
        <w:tc>
          <w:tcPr>
            <w:tcW w:w="1132" w:type="dxa"/>
          </w:tcPr>
          <w:p w:rsidR="00904701" w:rsidRDefault="00904701" w:rsidP="00475B0C"/>
        </w:tc>
        <w:tc>
          <w:tcPr>
            <w:tcW w:w="1311" w:type="dxa"/>
          </w:tcPr>
          <w:p w:rsidR="00904701" w:rsidRDefault="00904701" w:rsidP="00475B0C">
            <w:r>
              <w:t>Leverandør af anlægget</w:t>
            </w:r>
          </w:p>
        </w:tc>
      </w:tr>
    </w:tbl>
    <w:p w:rsidR="00904701" w:rsidRDefault="00904701" w:rsidP="00904701">
      <w:pPr>
        <w:rPr>
          <w:rFonts w:ascii="Cambria" w:hAnsi="Cambria"/>
        </w:rPr>
      </w:pPr>
    </w:p>
    <w:p w:rsidR="00904701" w:rsidRPr="00356A00" w:rsidRDefault="00904701" w:rsidP="00904701">
      <w:pPr>
        <w:pStyle w:val="Listeafsnit"/>
        <w:rPr>
          <w:rFonts w:ascii="Cambria" w:hAnsi="Cambria"/>
          <w:sz w:val="24"/>
          <w:szCs w:val="24"/>
        </w:rPr>
      </w:pPr>
      <w:r w:rsidRPr="00356A00">
        <w:rPr>
          <w:rFonts w:ascii="Cambria" w:hAnsi="Cambria"/>
          <w:sz w:val="24"/>
          <w:szCs w:val="24"/>
        </w:rPr>
        <w:t xml:space="preserve">Hans har indhentet tilbud på to døre til Christianshavns Voldgade 3 og Christianshavns Voldgade 1. Hans </w:t>
      </w:r>
      <w:r>
        <w:rPr>
          <w:rFonts w:ascii="Cambria" w:hAnsi="Cambria"/>
          <w:sz w:val="24"/>
          <w:szCs w:val="24"/>
        </w:rPr>
        <w:t xml:space="preserve">Bang </w:t>
      </w:r>
      <w:r w:rsidRPr="00356A00">
        <w:rPr>
          <w:rFonts w:ascii="Cambria" w:hAnsi="Cambria"/>
          <w:sz w:val="24"/>
          <w:szCs w:val="24"/>
        </w:rPr>
        <w:t xml:space="preserve">og Marianne </w:t>
      </w:r>
      <w:r>
        <w:rPr>
          <w:rFonts w:ascii="Cambria" w:hAnsi="Cambria"/>
          <w:sz w:val="24"/>
          <w:szCs w:val="24"/>
        </w:rPr>
        <w:t xml:space="preserve">Fryd </w:t>
      </w:r>
      <w:r w:rsidRPr="00356A00">
        <w:rPr>
          <w:rFonts w:ascii="Cambria" w:hAnsi="Cambria"/>
          <w:sz w:val="24"/>
          <w:szCs w:val="24"/>
        </w:rPr>
        <w:t xml:space="preserve">tager en snak med Andreas for at høre hans råd.  Siden </w:t>
      </w:r>
      <w:r>
        <w:rPr>
          <w:rFonts w:ascii="Cambria" w:hAnsi="Cambria"/>
          <w:sz w:val="24"/>
          <w:szCs w:val="24"/>
        </w:rPr>
        <w:t xml:space="preserve">inddrages </w:t>
      </w:r>
      <w:r w:rsidRPr="00356A00">
        <w:rPr>
          <w:rFonts w:ascii="Cambria" w:hAnsi="Cambria"/>
          <w:sz w:val="24"/>
          <w:szCs w:val="24"/>
        </w:rPr>
        <w:t>måske Torben Henriksen</w:t>
      </w:r>
      <w:r>
        <w:rPr>
          <w:rFonts w:ascii="Cambria" w:hAnsi="Cambria"/>
          <w:sz w:val="24"/>
          <w:szCs w:val="24"/>
        </w:rPr>
        <w:t xml:space="preserve"> som rådgiver</w:t>
      </w:r>
      <w:r w:rsidRPr="00356A00">
        <w:rPr>
          <w:rFonts w:ascii="Cambria" w:hAnsi="Cambria"/>
          <w:sz w:val="24"/>
          <w:szCs w:val="24"/>
        </w:rPr>
        <w:t xml:space="preserve">. Efter rådgivningen vender </w:t>
      </w:r>
      <w:r w:rsidR="00137991">
        <w:rPr>
          <w:rFonts w:ascii="Cambria" w:hAnsi="Cambria"/>
          <w:sz w:val="24"/>
          <w:szCs w:val="24"/>
        </w:rPr>
        <w:t xml:space="preserve">Hans og Marianne </w:t>
      </w:r>
      <w:r>
        <w:rPr>
          <w:rFonts w:ascii="Cambria" w:hAnsi="Cambria"/>
          <w:sz w:val="24"/>
          <w:szCs w:val="24"/>
        </w:rPr>
        <w:t xml:space="preserve">tilbage til bestyrelsen </w:t>
      </w:r>
      <w:r w:rsidR="00137991">
        <w:rPr>
          <w:rFonts w:ascii="Cambria" w:hAnsi="Cambria"/>
          <w:sz w:val="24"/>
          <w:szCs w:val="24"/>
        </w:rPr>
        <w:t xml:space="preserve">med teknisk vurdering og mere detaljerede tilbud </w:t>
      </w:r>
      <w:r>
        <w:rPr>
          <w:rFonts w:ascii="Cambria" w:hAnsi="Cambria"/>
          <w:sz w:val="24"/>
          <w:szCs w:val="24"/>
        </w:rPr>
        <w:t>til en endelig afgørelse</w:t>
      </w:r>
      <w:r w:rsidR="00137991">
        <w:rPr>
          <w:rFonts w:ascii="Cambria" w:hAnsi="Cambria"/>
          <w:sz w:val="24"/>
          <w:szCs w:val="24"/>
        </w:rPr>
        <w:t>.</w:t>
      </w:r>
      <w:r w:rsidR="00E00BCF">
        <w:rPr>
          <w:rFonts w:ascii="Cambria" w:hAnsi="Cambria"/>
          <w:sz w:val="24"/>
          <w:szCs w:val="24"/>
        </w:rPr>
        <w:t xml:space="preserve"> Det skal vurderes, om det er muligt at skifte dørene uden skift af vinduesparti over dørene. Tilbud fra 2010 undersøges igen.</w:t>
      </w:r>
    </w:p>
    <w:p w:rsidR="00904701" w:rsidRDefault="00904701" w:rsidP="00904701">
      <w:pPr>
        <w:pStyle w:val="Listeafsnit"/>
        <w:rPr>
          <w:rFonts w:ascii="Cambria" w:hAnsi="Cambria"/>
        </w:rPr>
      </w:pPr>
    </w:p>
    <w:p w:rsidR="00431FB3" w:rsidRPr="00292C0C" w:rsidRDefault="00431FB3" w:rsidP="00904701">
      <w:pPr>
        <w:pStyle w:val="Listeafsnit"/>
        <w:numPr>
          <w:ilvl w:val="0"/>
          <w:numId w:val="1"/>
        </w:numPr>
        <w:rPr>
          <w:rFonts w:ascii="Cambria" w:eastAsiaTheme="minorEastAsia" w:hAnsi="Cambria" w:cs="Verdana"/>
          <w:sz w:val="24"/>
          <w:szCs w:val="24"/>
          <w:lang w:eastAsia="da-DK"/>
        </w:rPr>
      </w:pP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>Opfølgning på byggesager med ejerne</w:t>
      </w:r>
    </w:p>
    <w:p w:rsidR="00431FB3" w:rsidRPr="00292C0C" w:rsidRDefault="00431FB3" w:rsidP="00292C0C">
      <w:pPr>
        <w:pStyle w:val="Listeafsnit"/>
        <w:rPr>
          <w:rFonts w:ascii="Cambria" w:hAnsi="Cambria"/>
          <w:sz w:val="24"/>
          <w:szCs w:val="24"/>
        </w:rPr>
      </w:pPr>
    </w:p>
    <w:p w:rsidR="004135F0" w:rsidRDefault="00904701" w:rsidP="00292C0C">
      <w:pPr>
        <w:pStyle w:val="Listeafsnit"/>
        <w:rPr>
          <w:rFonts w:ascii="Cambria" w:hAnsi="Cambria"/>
          <w:sz w:val="24"/>
          <w:szCs w:val="24"/>
        </w:rPr>
      </w:pPr>
      <w:r w:rsidRPr="00356A00">
        <w:rPr>
          <w:rFonts w:ascii="Cambria" w:hAnsi="Cambria"/>
          <w:sz w:val="24"/>
          <w:szCs w:val="24"/>
        </w:rPr>
        <w:t xml:space="preserve">Victoria </w:t>
      </w:r>
      <w:r w:rsidR="00431FB3">
        <w:rPr>
          <w:rFonts w:ascii="Cambria" w:hAnsi="Cambria"/>
          <w:sz w:val="24"/>
          <w:szCs w:val="24"/>
        </w:rPr>
        <w:t xml:space="preserve">Christianshavns Voldgade </w:t>
      </w:r>
      <w:r w:rsidRPr="00356A00">
        <w:rPr>
          <w:rFonts w:ascii="Cambria" w:hAnsi="Cambria"/>
          <w:sz w:val="24"/>
          <w:szCs w:val="24"/>
        </w:rPr>
        <w:t>3,3</w:t>
      </w:r>
      <w:r w:rsidR="007E26C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th: Tilbagemelding: </w:t>
      </w:r>
      <w:r w:rsidRPr="00356A00">
        <w:rPr>
          <w:rFonts w:ascii="Cambria" w:hAnsi="Cambria"/>
          <w:sz w:val="24"/>
          <w:szCs w:val="24"/>
        </w:rPr>
        <w:t>Marianne</w:t>
      </w:r>
      <w:r>
        <w:rPr>
          <w:rFonts w:ascii="Cambria" w:hAnsi="Cambria"/>
          <w:sz w:val="24"/>
          <w:szCs w:val="24"/>
        </w:rPr>
        <w:t xml:space="preserve"> Fryd</w:t>
      </w:r>
      <w:r w:rsidRPr="00356A00">
        <w:rPr>
          <w:rFonts w:ascii="Cambria" w:hAnsi="Cambria"/>
          <w:sz w:val="24"/>
          <w:szCs w:val="24"/>
        </w:rPr>
        <w:t xml:space="preserve"> tager kontakt til Victoria og hendes advokat.</w:t>
      </w:r>
      <w:r w:rsidR="00431FB3">
        <w:rPr>
          <w:rFonts w:ascii="Cambria" w:hAnsi="Cambria"/>
          <w:sz w:val="24"/>
          <w:szCs w:val="24"/>
        </w:rPr>
        <w:br/>
      </w:r>
      <w:r w:rsidRPr="00356A00">
        <w:rPr>
          <w:rFonts w:ascii="Cambria" w:hAnsi="Cambria"/>
          <w:sz w:val="24"/>
          <w:szCs w:val="24"/>
        </w:rPr>
        <w:t xml:space="preserve">Pernille </w:t>
      </w:r>
      <w:r w:rsidR="004135F0">
        <w:rPr>
          <w:rFonts w:ascii="Cambria" w:hAnsi="Cambria"/>
          <w:sz w:val="24"/>
          <w:szCs w:val="24"/>
        </w:rPr>
        <w:t xml:space="preserve">Christianhavns Voldgade </w:t>
      </w:r>
      <w:r w:rsidRPr="00356A00">
        <w:rPr>
          <w:rFonts w:ascii="Cambria" w:hAnsi="Cambria"/>
          <w:sz w:val="24"/>
          <w:szCs w:val="24"/>
        </w:rPr>
        <w:t>3.5. th</w:t>
      </w:r>
      <w:r w:rsidR="004135F0">
        <w:rPr>
          <w:rFonts w:ascii="Cambria" w:hAnsi="Cambria"/>
          <w:sz w:val="24"/>
          <w:szCs w:val="24"/>
        </w:rPr>
        <w:t>:</w:t>
      </w:r>
      <w:r w:rsidR="004135F0" w:rsidRPr="00356A00">
        <w:rPr>
          <w:rFonts w:ascii="Cambria" w:hAnsi="Cambria"/>
          <w:sz w:val="24"/>
          <w:szCs w:val="24"/>
        </w:rPr>
        <w:t xml:space="preserve"> </w:t>
      </w:r>
      <w:r w:rsidRPr="00356A00">
        <w:rPr>
          <w:rFonts w:ascii="Cambria" w:hAnsi="Cambria"/>
          <w:sz w:val="24"/>
          <w:szCs w:val="24"/>
        </w:rPr>
        <w:t>Der er ikke no</w:t>
      </w:r>
      <w:r w:rsidR="004135F0">
        <w:rPr>
          <w:rFonts w:ascii="Cambria" w:hAnsi="Cambria"/>
          <w:sz w:val="24"/>
          <w:szCs w:val="24"/>
        </w:rPr>
        <w:t>g</w:t>
      </w:r>
      <w:r w:rsidRPr="00356A00">
        <w:rPr>
          <w:rFonts w:ascii="Cambria" w:hAnsi="Cambria"/>
          <w:sz w:val="24"/>
          <w:szCs w:val="24"/>
        </w:rPr>
        <w:t>et nyt i sagen.</w:t>
      </w:r>
    </w:p>
    <w:p w:rsidR="00904701" w:rsidRDefault="00904701" w:rsidP="00292C0C">
      <w:pPr>
        <w:pStyle w:val="Listeafsnit"/>
        <w:rPr>
          <w:rFonts w:ascii="Cambria" w:hAnsi="Cambria"/>
        </w:rPr>
      </w:pPr>
      <w:r w:rsidRPr="00356A00">
        <w:rPr>
          <w:rFonts w:ascii="Cambria" w:hAnsi="Cambria"/>
          <w:sz w:val="24"/>
          <w:szCs w:val="24"/>
        </w:rPr>
        <w:lastRenderedPageBreak/>
        <w:t xml:space="preserve">Karl og Sanne </w:t>
      </w:r>
      <w:r w:rsidR="004135F0">
        <w:rPr>
          <w:rFonts w:ascii="Cambria" w:hAnsi="Cambria"/>
          <w:sz w:val="24"/>
          <w:szCs w:val="24"/>
        </w:rPr>
        <w:t xml:space="preserve">Overgaden Oven Vandet </w:t>
      </w:r>
      <w:r w:rsidRPr="00356A00">
        <w:rPr>
          <w:rFonts w:ascii="Cambria" w:hAnsi="Cambria"/>
          <w:sz w:val="24"/>
          <w:szCs w:val="24"/>
        </w:rPr>
        <w:t>2.3</w:t>
      </w:r>
      <w:r w:rsidR="004135F0">
        <w:rPr>
          <w:rFonts w:ascii="Cambria" w:hAnsi="Cambria"/>
          <w:sz w:val="24"/>
          <w:szCs w:val="24"/>
        </w:rPr>
        <w:t>:</w:t>
      </w:r>
      <w:r w:rsidRPr="00356A00">
        <w:rPr>
          <w:rFonts w:ascii="Cambria" w:hAnsi="Cambria"/>
          <w:sz w:val="24"/>
          <w:szCs w:val="24"/>
        </w:rPr>
        <w:t xml:space="preserve"> Sagen er afsluttet; det skriver Bodil til dem</w:t>
      </w:r>
      <w:r>
        <w:rPr>
          <w:rFonts w:ascii="Cambria" w:hAnsi="Cambria"/>
        </w:rPr>
        <w:t>.</w:t>
      </w:r>
    </w:p>
    <w:p w:rsidR="004135F0" w:rsidRDefault="004135F0" w:rsidP="00292C0C">
      <w:pPr>
        <w:pStyle w:val="Listeafsnit"/>
        <w:rPr>
          <w:rFonts w:eastAsiaTheme="minorEastAsia" w:cs="Verdana"/>
          <w:sz w:val="24"/>
          <w:szCs w:val="24"/>
          <w:lang w:eastAsia="da-DK"/>
        </w:rPr>
      </w:pPr>
    </w:p>
    <w:p w:rsidR="00904701" w:rsidRPr="00292C0C" w:rsidRDefault="004135F0" w:rsidP="00904701">
      <w:pPr>
        <w:pStyle w:val="Listeafsnit"/>
        <w:numPr>
          <w:ilvl w:val="0"/>
          <w:numId w:val="1"/>
        </w:numPr>
        <w:rPr>
          <w:rFonts w:ascii="Cambria" w:eastAsiaTheme="minorEastAsia" w:hAnsi="Cambria" w:cs="Verdana"/>
          <w:sz w:val="24"/>
          <w:szCs w:val="24"/>
          <w:lang w:eastAsia="da-DK"/>
        </w:rPr>
      </w:pP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>Evt.</w:t>
      </w:r>
    </w:p>
    <w:p w:rsidR="004135F0" w:rsidRDefault="004135F0" w:rsidP="00904701">
      <w:pPr>
        <w:pStyle w:val="Listeafsnit"/>
        <w:rPr>
          <w:rFonts w:ascii="Cambria" w:eastAsiaTheme="minorEastAsia" w:hAnsi="Cambria" w:cs="Verdana"/>
          <w:sz w:val="24"/>
          <w:szCs w:val="24"/>
          <w:lang w:eastAsia="da-DK"/>
        </w:rPr>
      </w:pPr>
    </w:p>
    <w:p w:rsidR="004135F0" w:rsidRPr="00292C0C" w:rsidRDefault="004135F0" w:rsidP="00904701">
      <w:pPr>
        <w:pStyle w:val="Listeafsnit"/>
        <w:rPr>
          <w:rFonts w:ascii="Cambria" w:eastAsiaTheme="minorEastAsia" w:hAnsi="Cambria" w:cs="Verdana"/>
          <w:sz w:val="24"/>
          <w:szCs w:val="24"/>
          <w:lang w:eastAsia="da-DK"/>
        </w:rPr>
      </w:pP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>Brev fra Københavns kommune vedrørende opsætning af altaner tager vi til efterretning. Vi vedlægger brevet som bilag.</w:t>
      </w:r>
    </w:p>
    <w:p w:rsidR="00904701" w:rsidRPr="00292C0C" w:rsidRDefault="00E00BCF" w:rsidP="00904701">
      <w:pPr>
        <w:pStyle w:val="Listeafsnit"/>
        <w:rPr>
          <w:rFonts w:ascii="Cambria" w:eastAsiaTheme="minorEastAsia" w:hAnsi="Cambria" w:cs="Verdana"/>
          <w:sz w:val="24"/>
          <w:szCs w:val="24"/>
          <w:lang w:eastAsia="da-DK"/>
        </w:rPr>
      </w:pP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>Brev fra Københavns Kommune vedrørende n</w:t>
      </w:r>
      <w:r w:rsidR="00904701" w:rsidRPr="00292C0C">
        <w:rPr>
          <w:rFonts w:ascii="Cambria" w:eastAsiaTheme="minorEastAsia" w:hAnsi="Cambria" w:cs="Verdana"/>
          <w:sz w:val="24"/>
          <w:szCs w:val="24"/>
          <w:lang w:eastAsia="da-DK"/>
        </w:rPr>
        <w:t xml:space="preserve">y renovatør er taget til efterretning. </w:t>
      </w:r>
    </w:p>
    <w:p w:rsidR="00E00BCF" w:rsidRPr="00292C0C" w:rsidRDefault="00904701" w:rsidP="00904701">
      <w:pPr>
        <w:pStyle w:val="Listeafsnit"/>
        <w:rPr>
          <w:rFonts w:ascii="Cambria" w:eastAsiaTheme="minorEastAsia" w:hAnsi="Cambria" w:cs="Verdana"/>
          <w:sz w:val="24"/>
          <w:szCs w:val="24"/>
          <w:lang w:eastAsia="da-DK"/>
        </w:rPr>
      </w:pP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>Hans har fået lavet nøgleknipper til håndværkere. Nøgleknipperne ligger i el-skabet i opgang</w:t>
      </w:r>
      <w:r w:rsidR="00E00BCF" w:rsidRPr="00292C0C">
        <w:rPr>
          <w:rFonts w:ascii="Cambria" w:eastAsiaTheme="minorEastAsia" w:hAnsi="Cambria" w:cs="Verdana"/>
          <w:sz w:val="24"/>
          <w:szCs w:val="24"/>
          <w:lang w:eastAsia="da-DK"/>
        </w:rPr>
        <w:t xml:space="preserve">en i Christianshavns Voldgade </w:t>
      </w: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 xml:space="preserve">1. </w:t>
      </w:r>
    </w:p>
    <w:p w:rsidR="00904701" w:rsidRPr="00292C0C" w:rsidRDefault="00904701" w:rsidP="00904701">
      <w:pPr>
        <w:pStyle w:val="Listeafsnit"/>
        <w:rPr>
          <w:rFonts w:ascii="Cambria" w:eastAsiaTheme="minorEastAsia" w:hAnsi="Cambria" w:cs="Verdana"/>
          <w:sz w:val="24"/>
          <w:szCs w:val="24"/>
          <w:lang w:eastAsia="da-DK"/>
        </w:rPr>
      </w:pP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 xml:space="preserve">Punkt til næste bestyrelsesmøde – </w:t>
      </w:r>
      <w:r w:rsidR="00E00BCF" w:rsidRPr="00292C0C">
        <w:rPr>
          <w:rFonts w:ascii="Cambria" w:eastAsiaTheme="minorEastAsia" w:hAnsi="Cambria" w:cs="Verdana"/>
          <w:sz w:val="24"/>
          <w:szCs w:val="24"/>
          <w:lang w:eastAsia="da-DK"/>
        </w:rPr>
        <w:t xml:space="preserve">det undersøges om </w:t>
      </w: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>brandalarm i opgangen</w:t>
      </w:r>
      <w:r w:rsidR="00E00BCF" w:rsidRPr="00292C0C">
        <w:rPr>
          <w:rFonts w:ascii="Cambria" w:eastAsiaTheme="minorEastAsia" w:hAnsi="Cambria" w:cs="Verdana"/>
          <w:sz w:val="24"/>
          <w:szCs w:val="24"/>
          <w:lang w:eastAsia="da-DK"/>
        </w:rPr>
        <w:t>e</w:t>
      </w: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 xml:space="preserve"> skal være serieforbundet (Cathrine Påske Rytter)</w:t>
      </w:r>
    </w:p>
    <w:p w:rsidR="00904701" w:rsidRPr="00292C0C" w:rsidRDefault="00904701" w:rsidP="00904701">
      <w:pPr>
        <w:pStyle w:val="Listeafsnit"/>
        <w:rPr>
          <w:rFonts w:ascii="Cambria" w:eastAsiaTheme="minorEastAsia" w:hAnsi="Cambria" w:cs="Verdana"/>
          <w:sz w:val="24"/>
          <w:szCs w:val="24"/>
          <w:lang w:eastAsia="da-DK"/>
        </w:rPr>
      </w:pP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>Ny dato for bestyrelsesmøde – ikke afgjort endnu</w:t>
      </w:r>
    </w:p>
    <w:p w:rsidR="00904701" w:rsidRPr="00292C0C" w:rsidRDefault="00904701" w:rsidP="00904701">
      <w:pPr>
        <w:pStyle w:val="Listeafsnit"/>
        <w:rPr>
          <w:rFonts w:ascii="Cambria" w:eastAsiaTheme="minorEastAsia" w:hAnsi="Cambria" w:cs="Verdana"/>
          <w:sz w:val="24"/>
          <w:szCs w:val="24"/>
          <w:lang w:eastAsia="da-DK"/>
        </w:rPr>
      </w:pPr>
    </w:p>
    <w:p w:rsidR="00904701" w:rsidRPr="00292C0C" w:rsidRDefault="00904701" w:rsidP="00904701">
      <w:pPr>
        <w:pStyle w:val="Listeafsnit"/>
        <w:rPr>
          <w:rFonts w:ascii="Cambria" w:eastAsiaTheme="minorEastAsia" w:hAnsi="Cambria" w:cs="Verdana"/>
          <w:sz w:val="24"/>
          <w:szCs w:val="24"/>
          <w:lang w:eastAsia="da-DK"/>
        </w:rPr>
      </w:pPr>
      <w:r w:rsidRPr="00292C0C">
        <w:rPr>
          <w:rFonts w:ascii="Cambria" w:eastAsiaTheme="minorEastAsia" w:hAnsi="Cambria" w:cs="Verdana"/>
          <w:sz w:val="24"/>
          <w:szCs w:val="24"/>
          <w:lang w:eastAsia="da-DK"/>
        </w:rPr>
        <w:t>For referatet Mette Ewald</w:t>
      </w:r>
    </w:p>
    <w:p w:rsidR="00102A1A" w:rsidRPr="00AB0A35" w:rsidRDefault="00102A1A"/>
    <w:sectPr w:rsidR="00102A1A" w:rsidRPr="00AB0A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814"/>
    <w:multiLevelType w:val="hybridMultilevel"/>
    <w:tmpl w:val="7A2EA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2B1"/>
    <w:multiLevelType w:val="hybridMultilevel"/>
    <w:tmpl w:val="1B0CFC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75CBD"/>
    <w:multiLevelType w:val="hybridMultilevel"/>
    <w:tmpl w:val="84A6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5676"/>
    <w:multiLevelType w:val="hybridMultilevel"/>
    <w:tmpl w:val="5E8EFF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35404"/>
    <w:multiLevelType w:val="hybridMultilevel"/>
    <w:tmpl w:val="A7341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01"/>
    <w:rsid w:val="00102A1A"/>
    <w:rsid w:val="00137991"/>
    <w:rsid w:val="00292C0C"/>
    <w:rsid w:val="004108B7"/>
    <w:rsid w:val="004135F0"/>
    <w:rsid w:val="00431FB3"/>
    <w:rsid w:val="007E26C3"/>
    <w:rsid w:val="007E2CCC"/>
    <w:rsid w:val="00904701"/>
    <w:rsid w:val="00AB0A35"/>
    <w:rsid w:val="00D101CF"/>
    <w:rsid w:val="00E00BCF"/>
    <w:rsid w:val="00E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4701"/>
    <w:pPr>
      <w:ind w:left="720"/>
      <w:contextualSpacing/>
    </w:pPr>
  </w:style>
  <w:style w:type="table" w:styleId="Tabelgitter">
    <w:name w:val="Table Grid"/>
    <w:basedOn w:val="Tabel-Normal"/>
    <w:uiPriority w:val="59"/>
    <w:rsid w:val="0090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4701"/>
    <w:pPr>
      <w:ind w:left="720"/>
      <w:contextualSpacing/>
    </w:pPr>
  </w:style>
  <w:style w:type="table" w:styleId="Tabelgitter">
    <w:name w:val="Table Grid"/>
    <w:basedOn w:val="Tabel-Normal"/>
    <w:uiPriority w:val="59"/>
    <w:rsid w:val="0090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5587</Characters>
  <Application>Microsoft Macintosh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Fryd Christensen [DSBFirst]</dc:creator>
  <cp:keywords/>
  <dc:description/>
  <cp:lastModifiedBy>Mette Ewald</cp:lastModifiedBy>
  <cp:revision>2</cp:revision>
  <dcterms:created xsi:type="dcterms:W3CDTF">2016-08-17T14:39:00Z</dcterms:created>
  <dcterms:modified xsi:type="dcterms:W3CDTF">2016-08-17T14:39:00Z</dcterms:modified>
</cp:coreProperties>
</file>